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8D8D8" w:themeColor="background1" w:themeShade="D8"/>
  <w:body>
    <w:p w:rsidR="00973884" w:rsidRDefault="00973884" w:rsidP="00973884">
      <w:pPr>
        <w:pStyle w:val="Heading1"/>
        <w:jc w:val="center"/>
        <w:rPr>
          <w:rFonts w:eastAsia="Times New Roman"/>
        </w:rPr>
      </w:pPr>
      <w:r>
        <w:rPr>
          <w:rFonts w:eastAsia="Times New Roman"/>
        </w:rPr>
        <w:t>Short Story Essay Prompts</w:t>
      </w:r>
    </w:p>
    <w:p w:rsidR="00973884" w:rsidRDefault="00973884" w:rsidP="00973884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Option 1: </w:t>
      </w:r>
    </w:p>
    <w:p w:rsidR="00973884" w:rsidRDefault="00973884" w:rsidP="00973884">
      <w:pPr>
        <w:rPr>
          <w:rFonts w:eastAsiaTheme="minorEastAsia" w:cs="Times New Roman"/>
          <w:color w:val="002060"/>
        </w:rPr>
      </w:pPr>
      <w:r>
        <w:rPr>
          <w:rFonts w:eastAsia="Times New Roman" w:cs="Times New Roman"/>
          <w:color w:val="002060"/>
        </w:rPr>
        <w:t>In</w:t>
      </w:r>
      <w:r w:rsidRPr="00DC75D8">
        <w:rPr>
          <w:rFonts w:eastAsia="Times New Roman" w:cs="Times New Roman"/>
          <w:color w:val="002060"/>
        </w:rPr>
        <w:t xml:space="preserve"> a minimum of 650 words</w:t>
      </w:r>
      <w:r>
        <w:rPr>
          <w:rFonts w:eastAsia="Times New Roman" w:cs="Times New Roman"/>
          <w:color w:val="002060"/>
        </w:rPr>
        <w:t>, c</w:t>
      </w:r>
      <w:r w:rsidRPr="00DC75D8">
        <w:rPr>
          <w:rFonts w:eastAsiaTheme="minorEastAsia" w:cs="Times New Roman"/>
          <w:color w:val="002060"/>
        </w:rPr>
        <w:t>ompare and/or contrast</w:t>
      </w:r>
      <w:r>
        <w:rPr>
          <w:rFonts w:eastAsiaTheme="minorEastAsia" w:cs="Times New Roman"/>
          <w:color w:val="002060"/>
        </w:rPr>
        <w:t xml:space="preserve"> a literary</w:t>
      </w:r>
      <w:r w:rsidRPr="00DC75D8">
        <w:rPr>
          <w:rFonts w:eastAsiaTheme="minorEastAsia" w:cs="Times New Roman"/>
          <w:color w:val="002060"/>
        </w:rPr>
        <w:t xml:space="preserve"> </w:t>
      </w:r>
      <w:r>
        <w:rPr>
          <w:rFonts w:eastAsiaTheme="minorEastAsia" w:cs="Times New Roman"/>
          <w:color w:val="002060"/>
        </w:rPr>
        <w:t>element</w:t>
      </w:r>
      <w:r>
        <w:rPr>
          <w:rFonts w:eastAsiaTheme="minorEastAsia" w:cs="Times New Roman"/>
          <w:color w:val="002060"/>
        </w:rPr>
        <w:t xml:space="preserve"> (character, theme, symbol</w:t>
      </w:r>
      <w:r>
        <w:rPr>
          <w:rFonts w:eastAsiaTheme="minorEastAsia" w:cs="Times New Roman"/>
          <w:color w:val="002060"/>
        </w:rPr>
        <w:t>, etc.)</w:t>
      </w:r>
      <w:r w:rsidRPr="00DC75D8">
        <w:rPr>
          <w:rFonts w:eastAsiaTheme="minorEastAsia" w:cs="Times New Roman"/>
          <w:color w:val="002060"/>
        </w:rPr>
        <w:t xml:space="preserve"> from </w:t>
      </w:r>
      <w:r>
        <w:rPr>
          <w:rFonts w:eastAsiaTheme="minorEastAsia" w:cs="Times New Roman"/>
          <w:color w:val="002060"/>
        </w:rPr>
        <w:t xml:space="preserve">one </w:t>
      </w:r>
      <w:r>
        <w:rPr>
          <w:rFonts w:eastAsiaTheme="minorEastAsia" w:cs="Times New Roman"/>
          <w:color w:val="002060"/>
        </w:rPr>
        <w:t xml:space="preserve">of the </w:t>
      </w:r>
      <w:r>
        <w:rPr>
          <w:rFonts w:eastAsiaTheme="minorEastAsia" w:cs="Times New Roman"/>
          <w:color w:val="002060"/>
        </w:rPr>
        <w:t xml:space="preserve">MODULE C </w:t>
      </w:r>
      <w:r>
        <w:rPr>
          <w:rFonts w:eastAsiaTheme="minorEastAsia" w:cs="Times New Roman"/>
          <w:color w:val="002060"/>
        </w:rPr>
        <w:t xml:space="preserve">short stories </w:t>
      </w:r>
      <w:r>
        <w:rPr>
          <w:rFonts w:eastAsiaTheme="minorEastAsia" w:cs="Times New Roman"/>
          <w:color w:val="002060"/>
        </w:rPr>
        <w:t>to a corresponding element from another short story you read. For example, you may compare a character from “Doe Season” to a character from “The Yellow Wallpaper</w:t>
      </w:r>
      <w:r>
        <w:rPr>
          <w:rFonts w:eastAsiaTheme="minorEastAsia" w:cs="Times New Roman"/>
          <w:color w:val="002060"/>
        </w:rPr>
        <w:t>.</w:t>
      </w:r>
      <w:r>
        <w:rPr>
          <w:rFonts w:eastAsiaTheme="minorEastAsia" w:cs="Times New Roman"/>
          <w:color w:val="002060"/>
        </w:rPr>
        <w:t>”</w:t>
      </w:r>
      <w:r>
        <w:rPr>
          <w:rFonts w:eastAsiaTheme="minorEastAsia" w:cs="Times New Roman"/>
          <w:color w:val="002060"/>
        </w:rPr>
        <w:t xml:space="preserve">  </w:t>
      </w:r>
      <w:r>
        <w:rPr>
          <w:rFonts w:eastAsiaTheme="minorEastAsia" w:cs="Times New Roman"/>
          <w:color w:val="002060"/>
        </w:rPr>
        <w:t xml:space="preserve">Don’t mix elements (i.e., comparing a character from one work to a symbol from another work), as this would create non-parallel points. </w:t>
      </w:r>
    </w:p>
    <w:p w:rsidR="00973884" w:rsidRDefault="00973884" w:rsidP="00973884">
      <w:pPr>
        <w:rPr>
          <w:rFonts w:eastAsia="Times New Roman" w:cs="Times New Roman"/>
          <w:color w:val="002060"/>
        </w:rPr>
      </w:pPr>
      <w:r w:rsidRPr="00DC75D8">
        <w:rPr>
          <w:rFonts w:eastAsiaTheme="minorEastAsia" w:cs="Times New Roman"/>
          <w:color w:val="002060"/>
        </w:rPr>
        <w:t>Based on the similarities</w:t>
      </w:r>
      <w:r>
        <w:rPr>
          <w:rFonts w:eastAsiaTheme="minorEastAsia" w:cs="Times New Roman"/>
          <w:color w:val="002060"/>
        </w:rPr>
        <w:t xml:space="preserve"> and/or </w:t>
      </w:r>
      <w:r w:rsidRPr="00DC75D8">
        <w:rPr>
          <w:rFonts w:eastAsiaTheme="minorEastAsia" w:cs="Times New Roman"/>
          <w:color w:val="002060"/>
        </w:rPr>
        <w:t xml:space="preserve">differences you noticed, what can you conclude?  </w:t>
      </w:r>
      <w:r w:rsidRPr="00DC75D8">
        <w:rPr>
          <w:rFonts w:eastAsia="Times New Roman" w:cs="Times New Roman"/>
          <w:color w:val="002060"/>
        </w:rPr>
        <w:t xml:space="preserve">Remember what you learned </w:t>
      </w:r>
      <w:r>
        <w:rPr>
          <w:rFonts w:eastAsia="Times New Roman" w:cs="Times New Roman"/>
          <w:color w:val="002060"/>
        </w:rPr>
        <w:t>about structuring and writing a</w:t>
      </w:r>
      <w:r w:rsidRPr="00DC75D8">
        <w:rPr>
          <w:rFonts w:eastAsia="Times New Roman" w:cs="Times New Roman"/>
          <w:color w:val="002060"/>
        </w:rPr>
        <w:t xml:space="preserve"> compare/contrast essay.  Make a list of the similarities and differences first; then, determine what you can conclude about the two </w:t>
      </w:r>
      <w:bookmarkStart w:id="0" w:name="_GoBack"/>
      <w:bookmarkEnd w:id="0"/>
      <w:r w:rsidRPr="00DC75D8">
        <w:rPr>
          <w:rFonts w:eastAsia="Times New Roman" w:cs="Times New Roman"/>
          <w:color w:val="002060"/>
        </w:rPr>
        <w:t xml:space="preserve">subjects based on the similarities/differences that you noticed.  </w:t>
      </w:r>
    </w:p>
    <w:p w:rsidR="00973884" w:rsidRDefault="00973884" w:rsidP="00973884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Option 2: </w:t>
      </w:r>
    </w:p>
    <w:p w:rsidR="00973884" w:rsidRDefault="00973884" w:rsidP="00973884">
      <w:pPr>
        <w:rPr>
          <w:rFonts w:eastAsiaTheme="minorEastAsia" w:cs="Times New Roman"/>
          <w:color w:val="002060"/>
        </w:rPr>
      </w:pPr>
      <w:r>
        <w:rPr>
          <w:rFonts w:eastAsia="Times New Roman" w:cs="Times New Roman"/>
          <w:color w:val="002060"/>
        </w:rPr>
        <w:t>In</w:t>
      </w:r>
      <w:r w:rsidRPr="00DC75D8">
        <w:rPr>
          <w:rFonts w:eastAsia="Times New Roman" w:cs="Times New Roman"/>
          <w:color w:val="002060"/>
        </w:rPr>
        <w:t xml:space="preserve"> a minimum of 650 words</w:t>
      </w:r>
      <w:r>
        <w:rPr>
          <w:rFonts w:eastAsia="Times New Roman" w:cs="Times New Roman"/>
          <w:color w:val="002060"/>
        </w:rPr>
        <w:t>, c</w:t>
      </w:r>
      <w:r w:rsidRPr="00DC75D8">
        <w:rPr>
          <w:rFonts w:eastAsiaTheme="minorEastAsia" w:cs="Times New Roman"/>
          <w:color w:val="002060"/>
        </w:rPr>
        <w:t xml:space="preserve">ompare and/or contrast </w:t>
      </w:r>
      <w:r>
        <w:rPr>
          <w:rFonts w:eastAsiaTheme="minorEastAsia" w:cs="Times New Roman"/>
          <w:color w:val="002060"/>
        </w:rPr>
        <w:t>one</w:t>
      </w:r>
      <w:r w:rsidRPr="00DC75D8">
        <w:rPr>
          <w:rFonts w:eastAsiaTheme="minorEastAsia" w:cs="Times New Roman"/>
          <w:color w:val="002060"/>
        </w:rPr>
        <w:t xml:space="preserve"> </w:t>
      </w:r>
      <w:r>
        <w:rPr>
          <w:rFonts w:eastAsiaTheme="minorEastAsia" w:cs="Times New Roman"/>
          <w:color w:val="002060"/>
        </w:rPr>
        <w:t xml:space="preserve">literary </w:t>
      </w:r>
      <w:r>
        <w:rPr>
          <w:rFonts w:eastAsiaTheme="minorEastAsia" w:cs="Times New Roman"/>
          <w:color w:val="002060"/>
        </w:rPr>
        <w:t>element (character, themes</w:t>
      </w:r>
      <w:r>
        <w:rPr>
          <w:rFonts w:eastAsiaTheme="minorEastAsia" w:cs="Times New Roman"/>
          <w:color w:val="002060"/>
        </w:rPr>
        <w:t>, symbol,</w:t>
      </w:r>
      <w:r>
        <w:rPr>
          <w:rFonts w:eastAsiaTheme="minorEastAsia" w:cs="Times New Roman"/>
          <w:color w:val="002060"/>
        </w:rPr>
        <w:t xml:space="preserve"> etc.)</w:t>
      </w:r>
      <w:r>
        <w:rPr>
          <w:rFonts w:eastAsiaTheme="minorEastAsia" w:cs="Times New Roman"/>
          <w:color w:val="002060"/>
        </w:rPr>
        <w:t xml:space="preserve"> from one of the MODULE C </w:t>
      </w:r>
      <w:r>
        <w:rPr>
          <w:rFonts w:eastAsiaTheme="minorEastAsia" w:cs="Times New Roman"/>
          <w:color w:val="002060"/>
        </w:rPr>
        <w:t xml:space="preserve">short stories </w:t>
      </w:r>
      <w:r>
        <w:rPr>
          <w:rFonts w:eastAsiaTheme="minorEastAsia" w:cs="Times New Roman"/>
          <w:color w:val="002060"/>
        </w:rPr>
        <w:t>to a corresponding element from another work that you have read or watched</w:t>
      </w:r>
      <w:r>
        <w:rPr>
          <w:rFonts w:eastAsiaTheme="minorEastAsia" w:cs="Times New Roman"/>
          <w:color w:val="002060"/>
        </w:rPr>
        <w:t xml:space="preserve">.  For example, you may compare a character from “Doe Season” to a character from “The Yellow Wallpaper.”  Don’t mix elements (i.e., comparing a character from one work to a symbol from another work), as this would create non-parallel points. </w:t>
      </w:r>
    </w:p>
    <w:p w:rsidR="00973884" w:rsidRDefault="00973884" w:rsidP="00973884">
      <w:pPr>
        <w:rPr>
          <w:rFonts w:eastAsia="Times New Roman" w:cs="Times New Roman"/>
          <w:color w:val="002060"/>
        </w:rPr>
      </w:pPr>
      <w:r w:rsidRPr="00DC75D8">
        <w:rPr>
          <w:rFonts w:eastAsiaTheme="minorEastAsia" w:cs="Times New Roman"/>
          <w:color w:val="002060"/>
        </w:rPr>
        <w:t>Based on the similarities</w:t>
      </w:r>
      <w:r>
        <w:rPr>
          <w:rFonts w:eastAsiaTheme="minorEastAsia" w:cs="Times New Roman"/>
          <w:color w:val="002060"/>
        </w:rPr>
        <w:t xml:space="preserve"> and/or </w:t>
      </w:r>
      <w:r w:rsidRPr="00DC75D8">
        <w:rPr>
          <w:rFonts w:eastAsiaTheme="minorEastAsia" w:cs="Times New Roman"/>
          <w:color w:val="002060"/>
        </w:rPr>
        <w:t>differences you</w:t>
      </w:r>
      <w:r>
        <w:rPr>
          <w:rFonts w:eastAsiaTheme="minorEastAsia" w:cs="Times New Roman"/>
          <w:color w:val="002060"/>
        </w:rPr>
        <w:t>’ve</w:t>
      </w:r>
      <w:r w:rsidRPr="00DC75D8">
        <w:rPr>
          <w:rFonts w:eastAsiaTheme="minorEastAsia" w:cs="Times New Roman"/>
          <w:color w:val="002060"/>
        </w:rPr>
        <w:t xml:space="preserve"> noticed, what can you conclude?  </w:t>
      </w:r>
      <w:r w:rsidRPr="00DC75D8">
        <w:rPr>
          <w:rFonts w:eastAsia="Times New Roman" w:cs="Times New Roman"/>
          <w:color w:val="002060"/>
        </w:rPr>
        <w:t xml:space="preserve">Remember what you learned </w:t>
      </w:r>
      <w:r>
        <w:rPr>
          <w:rFonts w:eastAsia="Times New Roman" w:cs="Times New Roman"/>
          <w:color w:val="002060"/>
        </w:rPr>
        <w:t>about structuring and writing a</w:t>
      </w:r>
      <w:r w:rsidRPr="00DC75D8">
        <w:rPr>
          <w:rFonts w:eastAsia="Times New Roman" w:cs="Times New Roman"/>
          <w:color w:val="002060"/>
        </w:rPr>
        <w:t xml:space="preserve"> compare/contrast essay.  Make a list of the similarities and differences first; then, determine what you can conclude about the two subjects based on the similarities/differences that you noticed.  </w:t>
      </w:r>
    </w:p>
    <w:p w:rsidR="00973884" w:rsidRPr="00973884" w:rsidRDefault="00973884" w:rsidP="00973884">
      <w:pPr>
        <w:pStyle w:val="Heading2"/>
      </w:pPr>
      <w:r>
        <w:rPr>
          <w:rFonts w:eastAsiaTheme="minorEastAsia"/>
        </w:rPr>
        <w:t xml:space="preserve">Essay Guidelines: </w:t>
      </w:r>
    </w:p>
    <w:p w:rsidR="00973884" w:rsidRPr="00DC75D8" w:rsidRDefault="00973884" w:rsidP="00973884">
      <w:pPr>
        <w:pStyle w:val="ListParagraph"/>
        <w:numPr>
          <w:ilvl w:val="0"/>
          <w:numId w:val="1"/>
        </w:numPr>
        <w:spacing w:after="160" w:line="259" w:lineRule="auto"/>
        <w:rPr>
          <w:color w:val="002060"/>
        </w:rPr>
      </w:pPr>
      <w:r w:rsidRPr="00DC75D8">
        <w:rPr>
          <w:rFonts w:eastAsia="Times New Roman" w:cs="Times New Roman"/>
          <w:b/>
          <w:color w:val="002060"/>
        </w:rPr>
        <w:t xml:space="preserve">Do not use </w:t>
      </w:r>
      <w:r>
        <w:rPr>
          <w:rFonts w:eastAsia="Times New Roman" w:cs="Times New Roman"/>
          <w:b/>
          <w:color w:val="002060"/>
        </w:rPr>
        <w:t>secondary</w:t>
      </w:r>
      <w:r w:rsidRPr="00DC75D8">
        <w:rPr>
          <w:rFonts w:eastAsia="Times New Roman" w:cs="Times New Roman"/>
          <w:b/>
          <w:color w:val="002060"/>
        </w:rPr>
        <w:t xml:space="preserve"> sources on this essay.</w:t>
      </w:r>
      <w:r>
        <w:rPr>
          <w:rFonts w:eastAsia="Times New Roman" w:cs="Times New Roman"/>
          <w:color w:val="002060"/>
        </w:rPr>
        <w:t xml:space="preserve"> Do not look up the elements in your works</w:t>
      </w:r>
      <w:r w:rsidRPr="00DC75D8">
        <w:rPr>
          <w:rFonts w:eastAsia="Times New Roman" w:cs="Times New Roman"/>
          <w:color w:val="002060"/>
        </w:rPr>
        <w:t xml:space="preserve"> or any sort of compare/contrast on them. Use the primary text</w:t>
      </w:r>
      <w:r>
        <w:rPr>
          <w:rFonts w:eastAsia="Times New Roman" w:cs="Times New Roman"/>
          <w:color w:val="002060"/>
        </w:rPr>
        <w:t>s</w:t>
      </w:r>
      <w:r w:rsidRPr="00DC75D8">
        <w:rPr>
          <w:rFonts w:eastAsia="Times New Roman" w:cs="Times New Roman"/>
          <w:color w:val="002060"/>
        </w:rPr>
        <w:t xml:space="preserve"> only. I want to know </w:t>
      </w:r>
      <w:r w:rsidRPr="00DC75D8">
        <w:rPr>
          <w:rFonts w:eastAsia="Times New Roman" w:cs="Times New Roman"/>
          <w:i/>
          <w:color w:val="002060"/>
        </w:rPr>
        <w:t>your</w:t>
      </w:r>
      <w:r>
        <w:rPr>
          <w:rFonts w:eastAsia="Times New Roman" w:cs="Times New Roman"/>
          <w:color w:val="002060"/>
        </w:rPr>
        <w:t xml:space="preserve"> thoughts about the elements you chose</w:t>
      </w:r>
      <w:r w:rsidRPr="00DC75D8">
        <w:rPr>
          <w:rFonts w:eastAsia="Times New Roman" w:cs="Times New Roman"/>
          <w:color w:val="002060"/>
        </w:rPr>
        <w:t>, not someone else’s.</w:t>
      </w:r>
      <w:r>
        <w:rPr>
          <w:rFonts w:eastAsia="Times New Roman" w:cs="Times New Roman"/>
          <w:color w:val="002060"/>
        </w:rPr>
        <w:br/>
      </w:r>
    </w:p>
    <w:p w:rsidR="00973884" w:rsidRPr="00DC75D8" w:rsidRDefault="00973884" w:rsidP="00973884">
      <w:pPr>
        <w:pStyle w:val="ListParagraph"/>
        <w:numPr>
          <w:ilvl w:val="0"/>
          <w:numId w:val="1"/>
        </w:numPr>
        <w:spacing w:after="160" w:line="259" w:lineRule="auto"/>
        <w:rPr>
          <w:color w:val="002060"/>
        </w:rPr>
      </w:pPr>
      <w:r w:rsidRPr="00DC75D8">
        <w:rPr>
          <w:rFonts w:eastAsia="Times New Roman" w:cs="Times New Roman"/>
          <w:b/>
          <w:color w:val="002060"/>
        </w:rPr>
        <w:t>Your thesis must be an argumentative statement that includes the two subjects, whether you’re comparing/contrasting/both, and your argumentative point about the two subjects.</w:t>
      </w:r>
      <w:r w:rsidRPr="00DC75D8">
        <w:rPr>
          <w:color w:val="002060"/>
        </w:rPr>
        <w:t xml:space="preserve"> </w:t>
      </w:r>
      <w:r w:rsidRPr="00DC75D8">
        <w:rPr>
          <w:rFonts w:eastAsia="Times New Roman" w:cs="Times New Roman"/>
          <w:color w:val="002060"/>
        </w:rPr>
        <w:t xml:space="preserve">Ex. Based on the differences between </w:t>
      </w:r>
      <w:r>
        <w:rPr>
          <w:rFonts w:eastAsia="Times New Roman" w:cs="Times New Roman"/>
          <w:color w:val="002060"/>
          <w:u w:val="single"/>
        </w:rPr>
        <w:t>Element</w:t>
      </w:r>
      <w:r w:rsidRPr="00DC75D8">
        <w:rPr>
          <w:rFonts w:eastAsia="Times New Roman" w:cs="Times New Roman"/>
          <w:color w:val="002060"/>
          <w:u w:val="single"/>
        </w:rPr>
        <w:t xml:space="preserve"> </w:t>
      </w:r>
      <w:r>
        <w:rPr>
          <w:rFonts w:eastAsia="Times New Roman" w:cs="Times New Roman"/>
          <w:color w:val="002060"/>
          <w:u w:val="single"/>
        </w:rPr>
        <w:t xml:space="preserve">in Story </w:t>
      </w:r>
      <w:r w:rsidRPr="00DC75D8">
        <w:rPr>
          <w:rFonts w:eastAsia="Times New Roman" w:cs="Times New Roman"/>
          <w:color w:val="002060"/>
          <w:u w:val="single"/>
        </w:rPr>
        <w:t>A</w:t>
      </w:r>
      <w:r w:rsidRPr="00DC75D8">
        <w:rPr>
          <w:rFonts w:eastAsia="Times New Roman" w:cs="Times New Roman"/>
          <w:color w:val="002060"/>
        </w:rPr>
        <w:t xml:space="preserve"> and </w:t>
      </w:r>
      <w:r>
        <w:rPr>
          <w:rFonts w:eastAsia="Times New Roman" w:cs="Times New Roman"/>
          <w:color w:val="002060"/>
          <w:u w:val="single"/>
        </w:rPr>
        <w:t>Element in Story</w:t>
      </w:r>
      <w:r w:rsidRPr="00DC75D8">
        <w:rPr>
          <w:rFonts w:eastAsia="Times New Roman" w:cs="Times New Roman"/>
          <w:color w:val="002060"/>
          <w:u w:val="single"/>
        </w:rPr>
        <w:t xml:space="preserve"> B</w:t>
      </w:r>
      <w:r w:rsidRPr="00DC75D8">
        <w:rPr>
          <w:rFonts w:eastAsia="Times New Roman" w:cs="Times New Roman"/>
          <w:color w:val="002060"/>
        </w:rPr>
        <w:t xml:space="preserve">, one can conclude that </w:t>
      </w:r>
      <w:r w:rsidRPr="00DC75D8">
        <w:rPr>
          <w:rFonts w:eastAsia="Times New Roman" w:cs="Times New Roman"/>
          <w:color w:val="002060"/>
          <w:u w:val="single"/>
        </w:rPr>
        <w:t>YOUR POINT</w:t>
      </w:r>
      <w:r w:rsidRPr="00DC75D8">
        <w:rPr>
          <w:rFonts w:eastAsia="Times New Roman" w:cs="Times New Roman"/>
          <w:color w:val="002060"/>
        </w:rPr>
        <w:t>. This must be more than a statement of fact, so avoid a thesis such as “</w:t>
      </w:r>
      <w:r>
        <w:rPr>
          <w:rFonts w:eastAsia="Times New Roman" w:cs="Times New Roman"/>
          <w:color w:val="002060"/>
          <w:u w:val="single"/>
        </w:rPr>
        <w:t>Element in</w:t>
      </w:r>
      <w:r w:rsidRPr="00DC75D8">
        <w:rPr>
          <w:rFonts w:eastAsia="Times New Roman" w:cs="Times New Roman"/>
          <w:color w:val="002060"/>
          <w:u w:val="single"/>
        </w:rPr>
        <w:t xml:space="preserve"> A</w:t>
      </w:r>
      <w:r w:rsidRPr="00DC75D8">
        <w:rPr>
          <w:rFonts w:eastAsia="Times New Roman" w:cs="Times New Roman"/>
          <w:color w:val="002060"/>
        </w:rPr>
        <w:t xml:space="preserve"> and </w:t>
      </w:r>
      <w:r>
        <w:rPr>
          <w:rFonts w:eastAsia="Times New Roman" w:cs="Times New Roman"/>
          <w:color w:val="002060"/>
          <w:u w:val="single"/>
        </w:rPr>
        <w:t>Element in</w:t>
      </w:r>
      <w:r w:rsidRPr="00DC75D8">
        <w:rPr>
          <w:rFonts w:eastAsia="Times New Roman" w:cs="Times New Roman"/>
          <w:color w:val="002060"/>
          <w:u w:val="single"/>
        </w:rPr>
        <w:t xml:space="preserve"> B</w:t>
      </w:r>
      <w:r>
        <w:rPr>
          <w:rFonts w:eastAsia="Times New Roman" w:cs="Times New Roman"/>
          <w:color w:val="002060"/>
        </w:rPr>
        <w:t xml:space="preserve"> are similar and different,” which is far too obvious. If</w:t>
      </w:r>
      <w:r w:rsidRPr="00DC75D8">
        <w:rPr>
          <w:rFonts w:eastAsia="Times New Roman" w:cs="Times New Roman"/>
          <w:color w:val="002060"/>
        </w:rPr>
        <w:t xml:space="preserve"> your reader can’t argue with your thesis, something is wrong. Tell the reader something he/she wouldn’t know simply from reading the novel.</w:t>
      </w:r>
      <w:r w:rsidRPr="00DC75D8">
        <w:rPr>
          <w:rFonts w:cs="Times New Roman"/>
          <w:color w:val="002060"/>
        </w:rPr>
        <w:t xml:space="preserve"> Remember, it is not enough to simply say that two</w:t>
      </w:r>
      <w:r>
        <w:rPr>
          <w:rFonts w:cs="Times New Roman"/>
          <w:color w:val="002060"/>
        </w:rPr>
        <w:t xml:space="preserve"> things </w:t>
      </w:r>
      <w:r w:rsidRPr="00DC75D8">
        <w:rPr>
          <w:rFonts w:cs="Times New Roman"/>
          <w:color w:val="002060"/>
        </w:rPr>
        <w:t>have many similarities/differences—you need to use the similarities/differences to prove an argumentative thesis.</w:t>
      </w:r>
      <w:r>
        <w:rPr>
          <w:rFonts w:cs="Times New Roman"/>
          <w:color w:val="002060"/>
        </w:rPr>
        <w:br/>
      </w:r>
    </w:p>
    <w:p w:rsidR="00973884" w:rsidRPr="00DC75D8" w:rsidRDefault="00973884" w:rsidP="00973884">
      <w:pPr>
        <w:pStyle w:val="ListParagraph"/>
        <w:numPr>
          <w:ilvl w:val="0"/>
          <w:numId w:val="1"/>
        </w:numPr>
        <w:spacing w:after="160" w:line="240" w:lineRule="auto"/>
        <w:rPr>
          <w:rFonts w:eastAsia="Times New Roman" w:cs="Times New Roman"/>
          <w:b/>
          <w:color w:val="002060"/>
        </w:rPr>
      </w:pPr>
      <w:r w:rsidRPr="00DC75D8">
        <w:rPr>
          <w:rFonts w:eastAsia="Times New Roman" w:cs="Times New Roman"/>
          <w:b/>
          <w:color w:val="002060"/>
        </w:rPr>
        <w:t xml:space="preserve">Integrate quoted material from the text to help you prove your point, but do not let quotes take over your essay. </w:t>
      </w:r>
      <w:r w:rsidRPr="00DC75D8">
        <w:rPr>
          <w:rFonts w:eastAsia="Times New Roman" w:cs="Times New Roman"/>
          <w:color w:val="002060"/>
        </w:rPr>
        <w:t>Remember to include proper in-text citations for any quoted material.</w:t>
      </w:r>
      <w:r>
        <w:rPr>
          <w:rFonts w:eastAsia="Times New Roman" w:cs="Times New Roman"/>
          <w:color w:val="002060"/>
        </w:rPr>
        <w:t xml:space="preserve"> All body paragraphs should contain textual evidence (i.e. directly quoted material) that helps prove the thesis. </w:t>
      </w:r>
      <w:r>
        <w:rPr>
          <w:color w:val="002060"/>
        </w:rPr>
        <w:t xml:space="preserve">Avoid hanging evidence (quoted material that hangs in the paragraph and does not </w:t>
      </w:r>
      <w:r>
        <w:rPr>
          <w:color w:val="002060"/>
        </w:rPr>
        <w:lastRenderedPageBreak/>
        <w:t>serve a purpose).</w:t>
      </w:r>
      <w:r>
        <w:rPr>
          <w:rFonts w:eastAsia="Times New Roman" w:cs="Times New Roman"/>
          <w:color w:val="002060"/>
        </w:rPr>
        <w:br/>
      </w:r>
      <w:r w:rsidRPr="00DC75D8">
        <w:rPr>
          <w:rFonts w:eastAsia="Times New Roman" w:cs="Times New Roman"/>
          <w:color w:val="002060"/>
        </w:rPr>
        <w:t xml:space="preserve"> </w:t>
      </w:r>
    </w:p>
    <w:p w:rsidR="00973884" w:rsidRPr="00DC75D8" w:rsidRDefault="00973884" w:rsidP="00973884">
      <w:pPr>
        <w:pStyle w:val="ListParagraph"/>
        <w:numPr>
          <w:ilvl w:val="0"/>
          <w:numId w:val="1"/>
        </w:numPr>
        <w:spacing w:after="160" w:line="240" w:lineRule="auto"/>
        <w:rPr>
          <w:rFonts w:eastAsia="Times New Roman" w:cs="Times New Roman"/>
          <w:color w:val="002060"/>
        </w:rPr>
      </w:pPr>
      <w:r w:rsidRPr="00DC75D8">
        <w:rPr>
          <w:rFonts w:eastAsia="Times New Roman" w:cs="Times New Roman"/>
          <w:b/>
          <w:color w:val="002060"/>
        </w:rPr>
        <w:t xml:space="preserve">Remember that you are writing an academic, formal essay. </w:t>
      </w:r>
      <w:r w:rsidRPr="00DC75D8">
        <w:rPr>
          <w:rFonts w:eastAsia="Times New Roman" w:cs="Times New Roman"/>
          <w:color w:val="002060"/>
        </w:rPr>
        <w:t>Do not use first/second person pronouns or contractions. Write about literature in present tense, active voice.</w:t>
      </w:r>
      <w:r>
        <w:rPr>
          <w:rFonts w:eastAsia="Times New Roman" w:cs="Times New Roman"/>
          <w:color w:val="002060"/>
        </w:rPr>
        <w:br/>
      </w:r>
    </w:p>
    <w:p w:rsidR="00FC7D8D" w:rsidRPr="00FC7D8D" w:rsidRDefault="00973884" w:rsidP="00FC7D8D">
      <w:pPr>
        <w:pStyle w:val="ListParagraph"/>
        <w:numPr>
          <w:ilvl w:val="0"/>
          <w:numId w:val="1"/>
        </w:numPr>
        <w:spacing w:after="160" w:line="259" w:lineRule="auto"/>
        <w:rPr>
          <w:rFonts w:eastAsia="Times New Roman" w:cs="Times New Roman"/>
          <w:color w:val="002060"/>
        </w:rPr>
      </w:pPr>
      <w:r w:rsidRPr="00DC75D8">
        <w:rPr>
          <w:rFonts w:eastAsia="Times New Roman" w:cs="Times New Roman"/>
          <w:b/>
          <w:bCs/>
          <w:color w:val="002060"/>
        </w:rPr>
        <w:t xml:space="preserve">Observe proper MLA format. </w:t>
      </w:r>
      <w:r w:rsidRPr="00DC75D8">
        <w:rPr>
          <w:rFonts w:eastAsia="Times New Roman" w:cs="Times New Roman"/>
          <w:bCs/>
          <w:color w:val="002060"/>
        </w:rPr>
        <w:t xml:space="preserve"> The MLA headings, </w:t>
      </w:r>
      <w:r>
        <w:rPr>
          <w:rFonts w:eastAsia="Times New Roman" w:cs="Times New Roman"/>
          <w:bCs/>
          <w:color w:val="002060"/>
        </w:rPr>
        <w:t xml:space="preserve">header, </w:t>
      </w:r>
      <w:r w:rsidRPr="00DC75D8">
        <w:rPr>
          <w:rFonts w:eastAsia="Times New Roman" w:cs="Times New Roman"/>
          <w:bCs/>
          <w:color w:val="002060"/>
        </w:rPr>
        <w:t xml:space="preserve">title, and work cited page </w:t>
      </w:r>
      <w:r>
        <w:rPr>
          <w:rFonts w:eastAsia="Times New Roman" w:cs="Times New Roman"/>
          <w:bCs/>
          <w:color w:val="002060"/>
        </w:rPr>
        <w:t xml:space="preserve">must be included; these </w:t>
      </w:r>
      <w:r w:rsidRPr="00DC75D8">
        <w:rPr>
          <w:rFonts w:eastAsia="Times New Roman" w:cs="Times New Roman"/>
          <w:bCs/>
          <w:color w:val="002060"/>
        </w:rPr>
        <w:t>do not cou</w:t>
      </w:r>
      <w:r>
        <w:rPr>
          <w:rFonts w:eastAsia="Times New Roman" w:cs="Times New Roman"/>
          <w:bCs/>
          <w:color w:val="002060"/>
        </w:rPr>
        <w:t>nt as part of your essay length. Space the document appropriately.</w:t>
      </w:r>
      <w:r w:rsidR="00FC7D8D">
        <w:rPr>
          <w:rFonts w:eastAsia="Times New Roman" w:cs="Times New Roman"/>
          <w:bCs/>
          <w:color w:val="002060"/>
        </w:rPr>
        <w:br/>
      </w:r>
    </w:p>
    <w:p w:rsidR="00FC7D8D" w:rsidRPr="00FC7D8D" w:rsidRDefault="00FC7D8D" w:rsidP="00FC7D8D">
      <w:pPr>
        <w:pStyle w:val="ListParagraph"/>
        <w:numPr>
          <w:ilvl w:val="0"/>
          <w:numId w:val="1"/>
        </w:numPr>
        <w:spacing w:after="160" w:line="259" w:lineRule="auto"/>
        <w:rPr>
          <w:rFonts w:eastAsia="Times New Roman" w:cs="Times New Roman"/>
          <w:color w:val="002060"/>
        </w:rPr>
      </w:pPr>
      <w:r>
        <w:rPr>
          <w:rFonts w:eastAsia="Times New Roman" w:cs="Times New Roman"/>
          <w:color w:val="002060"/>
        </w:rPr>
        <w:t>Document all sources appropriately using 8</w:t>
      </w:r>
      <w:r w:rsidRPr="00FC7D8D">
        <w:rPr>
          <w:rFonts w:eastAsia="Times New Roman" w:cs="Times New Roman"/>
          <w:color w:val="002060"/>
          <w:vertAlign w:val="superscript"/>
        </w:rPr>
        <w:t>th</w:t>
      </w:r>
      <w:r>
        <w:rPr>
          <w:rFonts w:eastAsia="Times New Roman" w:cs="Times New Roman"/>
          <w:color w:val="002060"/>
        </w:rPr>
        <w:t xml:space="preserve"> edition MLA documentation guidelines. I</w:t>
      </w:r>
      <w:r w:rsidR="00973884" w:rsidRPr="00D30491">
        <w:rPr>
          <w:rFonts w:eastAsia="Times New Roman" w:cs="Times New Roman"/>
          <w:color w:val="002060"/>
        </w:rPr>
        <w:t xml:space="preserve">nclude in-text citations and a </w:t>
      </w:r>
      <w:r>
        <w:rPr>
          <w:rFonts w:eastAsia="Times New Roman" w:cs="Times New Roman"/>
          <w:color w:val="002060"/>
        </w:rPr>
        <w:t>W</w:t>
      </w:r>
      <w:r w:rsidR="00973884" w:rsidRPr="00D30491">
        <w:rPr>
          <w:rFonts w:eastAsia="Times New Roman" w:cs="Times New Roman"/>
          <w:color w:val="002060"/>
        </w:rPr>
        <w:t>ork</w:t>
      </w:r>
      <w:r>
        <w:rPr>
          <w:rFonts w:eastAsia="Times New Roman" w:cs="Times New Roman"/>
          <w:color w:val="002060"/>
        </w:rPr>
        <w:t>s</w:t>
      </w:r>
      <w:r w:rsidR="00973884" w:rsidRPr="00D30491">
        <w:rPr>
          <w:rFonts w:eastAsia="Times New Roman" w:cs="Times New Roman"/>
          <w:color w:val="002060"/>
        </w:rPr>
        <w:t xml:space="preserve"> </w:t>
      </w:r>
      <w:r>
        <w:rPr>
          <w:rFonts w:eastAsia="Times New Roman" w:cs="Times New Roman"/>
          <w:color w:val="002060"/>
        </w:rPr>
        <w:t>C</w:t>
      </w:r>
      <w:r w:rsidR="00973884" w:rsidRPr="00D30491">
        <w:rPr>
          <w:rFonts w:eastAsia="Times New Roman" w:cs="Times New Roman"/>
          <w:color w:val="002060"/>
        </w:rPr>
        <w:t xml:space="preserve">ited page. Recall that </w:t>
      </w:r>
      <w:r w:rsidR="00973884">
        <w:rPr>
          <w:rFonts w:eastAsia="Times New Roman" w:cs="Times New Roman"/>
          <w:color w:val="002060"/>
        </w:rPr>
        <w:t>short story titles go in quotation marks</w:t>
      </w:r>
      <w:r w:rsidR="00973884" w:rsidRPr="00D30491">
        <w:rPr>
          <w:rFonts w:eastAsia="Times New Roman" w:cs="Times New Roman"/>
          <w:color w:val="002060"/>
        </w:rPr>
        <w:t>. Cite by the author</w:t>
      </w:r>
      <w:r w:rsidR="00973884">
        <w:rPr>
          <w:rFonts w:eastAsia="Times New Roman" w:cs="Times New Roman"/>
          <w:color w:val="002060"/>
        </w:rPr>
        <w:t>, not the editors</w:t>
      </w:r>
      <w:r w:rsidR="00973884" w:rsidRPr="00D30491">
        <w:rPr>
          <w:rFonts w:eastAsia="Times New Roman" w:cs="Times New Roman"/>
          <w:color w:val="002060"/>
        </w:rPr>
        <w:t>.</w:t>
      </w:r>
    </w:p>
    <w:p w:rsidR="00973884" w:rsidRPr="003A533E" w:rsidRDefault="00973884" w:rsidP="00973884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color w:val="002060"/>
        </w:rPr>
      </w:pPr>
      <w:r w:rsidRPr="003A533E">
        <w:rPr>
          <w:rFonts w:eastAsia="Times New Roman" w:cs="Times New Roman"/>
          <w:b/>
          <w:color w:val="002060"/>
        </w:rPr>
        <w:t xml:space="preserve">SEE THE ESSAY RUBRIC IN D2L CONTENT BEFORE SUBMITTING. </w:t>
      </w:r>
      <w:r w:rsidRPr="003A533E">
        <w:rPr>
          <w:rFonts w:cstheme="minorHAnsi"/>
          <w:color w:val="002060"/>
        </w:rPr>
        <w:t>Submit your MLA-formatted essay to</w:t>
      </w:r>
      <w:r w:rsidRPr="003A533E">
        <w:rPr>
          <w:color w:val="002060"/>
        </w:rPr>
        <w:t xml:space="preserve"> the appropriate folder in D2L Assignments</w:t>
      </w:r>
      <w:r w:rsidRPr="003A533E">
        <w:rPr>
          <w:rFonts w:cstheme="minorHAnsi"/>
          <w:color w:val="002060"/>
        </w:rPr>
        <w:t xml:space="preserve"> by the due date.</w:t>
      </w:r>
      <w:r>
        <w:rPr>
          <w:rFonts w:cstheme="minorHAnsi"/>
          <w:color w:val="002060"/>
        </w:rPr>
        <w:t xml:space="preserve"> Note: This assignment can be submitted up to five days past the due date for a </w:t>
      </w:r>
      <w:proofErr w:type="gramStart"/>
      <w:r>
        <w:rPr>
          <w:rFonts w:cstheme="minorHAnsi"/>
          <w:color w:val="002060"/>
        </w:rPr>
        <w:t>10% point</w:t>
      </w:r>
      <w:proofErr w:type="gramEnd"/>
      <w:r>
        <w:rPr>
          <w:rFonts w:cstheme="minorHAnsi"/>
          <w:color w:val="002060"/>
        </w:rPr>
        <w:t xml:space="preserve"> deduction. </w:t>
      </w:r>
    </w:p>
    <w:p w:rsidR="00392B74" w:rsidRPr="00973884" w:rsidRDefault="00392B74">
      <w:pPr>
        <w:rPr>
          <w:b/>
          <w:color w:val="002060"/>
          <w:sz w:val="24"/>
        </w:rPr>
      </w:pPr>
    </w:p>
    <w:sectPr w:rsidR="00392B74" w:rsidRPr="00973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E2FC9"/>
    <w:multiLevelType w:val="hybridMultilevel"/>
    <w:tmpl w:val="BAC0F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884"/>
    <w:rsid w:val="00392B74"/>
    <w:rsid w:val="00973884"/>
    <w:rsid w:val="00BE173B"/>
    <w:rsid w:val="00FC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584B7"/>
  <w15:chartTrackingRefBased/>
  <w15:docId w15:val="{AD994A88-D11F-4834-815E-771B814B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3884"/>
  </w:style>
  <w:style w:type="paragraph" w:styleId="Heading1">
    <w:name w:val="heading 1"/>
    <w:basedOn w:val="Normal"/>
    <w:next w:val="Normal"/>
    <w:link w:val="Heading1Char"/>
    <w:uiPriority w:val="9"/>
    <w:qFormat/>
    <w:rsid w:val="009738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8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884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973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388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ballanburden@gmail.com</dc:creator>
  <cp:keywords/>
  <dc:description/>
  <cp:lastModifiedBy>ballanburden@gmail.com</cp:lastModifiedBy>
  <cp:revision>3</cp:revision>
  <dcterms:created xsi:type="dcterms:W3CDTF">2017-08-08T18:25:00Z</dcterms:created>
  <dcterms:modified xsi:type="dcterms:W3CDTF">2017-08-08T18:40:00Z</dcterms:modified>
</cp:coreProperties>
</file>